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87A35" w14:textId="77777777" w:rsidR="00261A9A" w:rsidRPr="000B4F83" w:rsidRDefault="00261A9A" w:rsidP="00261A9A">
      <w:pPr>
        <w:spacing w:after="0" w:line="240" w:lineRule="auto"/>
        <w:jc w:val="center"/>
        <w:rPr>
          <w:rFonts w:asciiTheme="majorBidi" w:hAnsiTheme="majorBidi" w:cstheme="majorBidi"/>
          <w:b/>
          <w:lang w:val="lv-LV"/>
        </w:rPr>
      </w:pPr>
      <w:r w:rsidRPr="000B4F83">
        <w:rPr>
          <w:rFonts w:asciiTheme="majorBidi" w:hAnsiTheme="majorBidi" w:cstheme="majorBidi"/>
          <w:b/>
          <w:lang w:val="lv-LV"/>
        </w:rPr>
        <w:t>Iesniegums</w:t>
      </w:r>
    </w:p>
    <w:p w14:paraId="7B8529C1" w14:textId="77777777" w:rsidR="00261A9A" w:rsidRPr="001E5CCC" w:rsidRDefault="00261A9A" w:rsidP="00261A9A">
      <w:pPr>
        <w:spacing w:after="0" w:line="240" w:lineRule="auto"/>
        <w:jc w:val="center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>Jelgavā</w:t>
      </w:r>
    </w:p>
    <w:p w14:paraId="3E9FBD89" w14:textId="1D37FFCE" w:rsidR="00261A9A" w:rsidRPr="003E0468" w:rsidRDefault="00261A9A" w:rsidP="00261A9A">
      <w:pPr>
        <w:rPr>
          <w:rFonts w:ascii="Calibri" w:eastAsia="Times New Roman" w:hAnsi="Calibri" w:cs="Calibri"/>
          <w:color w:val="000000"/>
          <w:lang w:val="lv-LV" w:eastAsia="lv-LV"/>
        </w:rPr>
      </w:pPr>
      <w:r>
        <w:rPr>
          <w:rFonts w:asciiTheme="majorBidi" w:hAnsiTheme="majorBidi" w:cstheme="majorBidi"/>
          <w:lang w:val="lv-LV"/>
        </w:rPr>
        <w:t>2</w:t>
      </w:r>
      <w:r w:rsidRPr="001E5CCC">
        <w:rPr>
          <w:rFonts w:asciiTheme="majorBidi" w:hAnsiTheme="majorBidi" w:cstheme="majorBidi"/>
          <w:lang w:val="lv-LV"/>
        </w:rPr>
        <w:t>022.gada 27.jūnijā</w:t>
      </w:r>
      <w:r w:rsidRPr="001E5CCC">
        <w:rPr>
          <w:rFonts w:asciiTheme="majorBidi" w:hAnsiTheme="majorBidi" w:cstheme="majorBidi"/>
          <w:lang w:val="lv-LV"/>
        </w:rPr>
        <w:tab/>
      </w:r>
      <w:r w:rsidRPr="001E5CCC">
        <w:rPr>
          <w:rFonts w:asciiTheme="majorBidi" w:hAnsiTheme="majorBidi" w:cstheme="majorBidi"/>
          <w:b/>
          <w:bCs/>
          <w:lang w:val="lv-LV"/>
        </w:rPr>
        <w:tab/>
      </w:r>
      <w:r w:rsidRPr="001E5CCC">
        <w:rPr>
          <w:rFonts w:asciiTheme="majorBidi" w:hAnsiTheme="majorBidi" w:cstheme="majorBidi"/>
          <w:b/>
          <w:bCs/>
          <w:lang w:val="lv-LV"/>
        </w:rPr>
        <w:tab/>
      </w:r>
      <w:r w:rsidRPr="001E5CCC">
        <w:rPr>
          <w:rFonts w:asciiTheme="majorBidi" w:hAnsiTheme="majorBidi" w:cstheme="majorBidi"/>
          <w:b/>
          <w:bCs/>
          <w:lang w:val="lv-LV"/>
        </w:rPr>
        <w:tab/>
      </w:r>
      <w:r w:rsidRPr="001E5CCC">
        <w:rPr>
          <w:rFonts w:asciiTheme="majorBidi" w:hAnsiTheme="majorBidi" w:cstheme="majorBidi"/>
          <w:b/>
          <w:bCs/>
          <w:lang w:val="lv-LV"/>
        </w:rPr>
        <w:tab/>
      </w:r>
      <w:r w:rsidRPr="001E5CCC">
        <w:rPr>
          <w:rFonts w:asciiTheme="majorBidi" w:hAnsiTheme="majorBidi" w:cstheme="majorBidi"/>
          <w:b/>
          <w:bCs/>
          <w:lang w:val="lv-LV"/>
        </w:rPr>
        <w:tab/>
      </w:r>
      <w:r w:rsidRPr="001E5CCC">
        <w:rPr>
          <w:rFonts w:asciiTheme="majorBidi" w:hAnsiTheme="majorBidi" w:cstheme="majorBidi"/>
          <w:b/>
          <w:bCs/>
          <w:lang w:val="lv-LV"/>
        </w:rPr>
        <w:tab/>
      </w:r>
      <w:r w:rsidRPr="003E0468">
        <w:rPr>
          <w:rFonts w:asciiTheme="majorBidi" w:hAnsiTheme="majorBidi" w:cstheme="majorBidi"/>
          <w:lang w:val="lv-LV"/>
        </w:rPr>
        <w:t xml:space="preserve">                          </w:t>
      </w:r>
      <w:proofErr w:type="spellStart"/>
      <w:r w:rsidRPr="003E0468">
        <w:rPr>
          <w:rFonts w:asciiTheme="majorBidi" w:hAnsiTheme="majorBidi" w:cstheme="majorBidi"/>
          <w:lang w:val="lv-LV"/>
        </w:rPr>
        <w:t>Nr</w:t>
      </w:r>
      <w:proofErr w:type="spellEnd"/>
      <w:r w:rsidRPr="003E0468">
        <w:rPr>
          <w:rFonts w:asciiTheme="majorBidi" w:hAnsiTheme="majorBidi" w:cstheme="majorBidi"/>
          <w:lang w:val="lv-LV"/>
        </w:rPr>
        <w:t xml:space="preserve">. </w:t>
      </w:r>
      <w:r w:rsidRPr="003E0468">
        <w:rPr>
          <w:rFonts w:ascii="Times New Roman" w:eastAsia="Times New Roman" w:hAnsi="Times New Roman" w:cs="Times New Roman"/>
          <w:color w:val="000000"/>
          <w:lang w:val="lv-LV" w:eastAsia="lv-LV"/>
        </w:rPr>
        <w:t>1-9.1/31</w:t>
      </w:r>
    </w:p>
    <w:p w14:paraId="11370451" w14:textId="77777777" w:rsidR="00261A9A" w:rsidRPr="001E5CCC" w:rsidRDefault="00261A9A" w:rsidP="00261A9A">
      <w:pPr>
        <w:spacing w:after="0" w:line="240" w:lineRule="auto"/>
        <w:rPr>
          <w:rFonts w:asciiTheme="majorBidi" w:hAnsiTheme="majorBidi" w:cstheme="majorBidi"/>
          <w:b/>
          <w:bCs/>
          <w:lang w:val="lv-LV"/>
        </w:rPr>
      </w:pPr>
    </w:p>
    <w:p w14:paraId="06AD5F36" w14:textId="77777777" w:rsidR="00261A9A" w:rsidRPr="001E5CCC" w:rsidRDefault="00261A9A" w:rsidP="00261A9A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174B33"/>
          <w:sz w:val="21"/>
          <w:szCs w:val="21"/>
          <w:shd w:val="clear" w:color="auto" w:fill="FFFFFF"/>
          <w:lang w:val="lv-LV"/>
        </w:rPr>
      </w:pPr>
      <w:r w:rsidRPr="001E5CCC">
        <w:rPr>
          <w:rFonts w:asciiTheme="majorBidi" w:hAnsiTheme="majorBidi" w:cstheme="majorBidi"/>
          <w:b/>
          <w:bCs/>
          <w:color w:val="174B33"/>
          <w:sz w:val="21"/>
          <w:szCs w:val="21"/>
          <w:shd w:val="clear" w:color="auto" w:fill="FFFFFF"/>
          <w:lang w:val="lv-LV"/>
        </w:rPr>
        <w:t xml:space="preserve">Valsts sabiedrība ar ierobežotu atbildību </w:t>
      </w:r>
    </w:p>
    <w:p w14:paraId="442A4E8B" w14:textId="77777777" w:rsidR="00261A9A" w:rsidRPr="003E0468" w:rsidRDefault="00261A9A" w:rsidP="00261A9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1"/>
          <w:szCs w:val="21"/>
          <w:shd w:val="clear" w:color="auto" w:fill="FFFFFF"/>
          <w:lang w:val="lv-LV"/>
        </w:rPr>
      </w:pPr>
      <w:r w:rsidRPr="001E5CCC">
        <w:rPr>
          <w:rFonts w:asciiTheme="majorBidi" w:hAnsiTheme="majorBidi" w:cstheme="majorBidi"/>
          <w:b/>
          <w:bCs/>
          <w:color w:val="174B33"/>
          <w:sz w:val="21"/>
          <w:szCs w:val="21"/>
          <w:shd w:val="clear" w:color="auto" w:fill="FFFFFF"/>
          <w:lang w:val="lv-LV"/>
        </w:rPr>
        <w:t xml:space="preserve">"Latvijas </w:t>
      </w:r>
      <w:r w:rsidRPr="003E0468">
        <w:rPr>
          <w:rFonts w:asciiTheme="majorBidi" w:hAnsiTheme="majorBidi" w:cstheme="majorBidi"/>
          <w:b/>
          <w:bCs/>
          <w:sz w:val="21"/>
          <w:szCs w:val="21"/>
          <w:shd w:val="clear" w:color="auto" w:fill="FFFFFF"/>
          <w:lang w:val="lv-LV"/>
        </w:rPr>
        <w:t>Vēstnesis"</w:t>
      </w:r>
    </w:p>
    <w:p w14:paraId="2613FF9E" w14:textId="77777777" w:rsidR="00261A9A" w:rsidRPr="003E0468" w:rsidRDefault="00261A9A" w:rsidP="00261A9A">
      <w:pPr>
        <w:spacing w:after="0" w:line="240" w:lineRule="auto"/>
        <w:jc w:val="right"/>
        <w:rPr>
          <w:rFonts w:asciiTheme="majorBidi" w:hAnsiTheme="majorBidi" w:cstheme="majorBidi"/>
          <w:b/>
          <w:bCs/>
          <w:lang w:val="lv-LV"/>
        </w:rPr>
      </w:pPr>
      <w:r w:rsidRPr="003E0468">
        <w:rPr>
          <w:rFonts w:asciiTheme="majorBidi" w:hAnsiTheme="majorBidi" w:cstheme="majorBidi"/>
          <w:b/>
          <w:bCs/>
          <w:sz w:val="21"/>
          <w:szCs w:val="21"/>
          <w:shd w:val="clear" w:color="auto" w:fill="FFFFFF"/>
          <w:lang w:val="lv-LV"/>
        </w:rPr>
        <w:t xml:space="preserve">e-pasts: </w:t>
      </w:r>
      <w:hyperlink r:id="rId9" w:history="1">
        <w:r w:rsidRPr="003E0468">
          <w:rPr>
            <w:rStyle w:val="Hyperlink"/>
            <w:rFonts w:asciiTheme="majorBidi" w:hAnsiTheme="majorBidi" w:cstheme="majorBidi"/>
            <w:b/>
            <w:bCs/>
            <w:color w:val="auto"/>
            <w:sz w:val="21"/>
            <w:szCs w:val="21"/>
            <w:shd w:val="clear" w:color="auto" w:fill="FFFFFF"/>
            <w:lang w:val="lv-LV"/>
          </w:rPr>
          <w:t>slud@lv.lv</w:t>
        </w:r>
      </w:hyperlink>
      <w:r w:rsidRPr="003E0468">
        <w:rPr>
          <w:rFonts w:asciiTheme="majorBidi" w:hAnsiTheme="majorBidi" w:cstheme="majorBidi"/>
          <w:b/>
          <w:bCs/>
          <w:sz w:val="21"/>
          <w:szCs w:val="21"/>
          <w:shd w:val="clear" w:color="auto" w:fill="FFFFFF"/>
          <w:lang w:val="lv-LV"/>
        </w:rPr>
        <w:t xml:space="preserve"> </w:t>
      </w:r>
    </w:p>
    <w:p w14:paraId="6842110F" w14:textId="77777777" w:rsidR="00261A9A" w:rsidRPr="003E0468" w:rsidRDefault="00261A9A" w:rsidP="00261A9A">
      <w:pPr>
        <w:spacing w:after="0" w:line="240" w:lineRule="auto"/>
        <w:rPr>
          <w:rFonts w:asciiTheme="majorBidi" w:hAnsiTheme="majorBidi" w:cstheme="majorBidi"/>
          <w:b/>
          <w:bCs/>
          <w:lang w:val="lv-LV"/>
        </w:rPr>
      </w:pPr>
      <w:r w:rsidRPr="003E0468">
        <w:rPr>
          <w:rFonts w:asciiTheme="majorBidi" w:hAnsiTheme="majorBidi" w:cstheme="majorBidi"/>
          <w:b/>
          <w:bCs/>
          <w:lang w:val="lv-LV"/>
        </w:rPr>
        <w:t>Par sludinājuma publicēšanu</w:t>
      </w:r>
    </w:p>
    <w:p w14:paraId="49956349" w14:textId="77777777" w:rsidR="00261A9A" w:rsidRPr="003E0468" w:rsidRDefault="00261A9A" w:rsidP="00261A9A">
      <w:pPr>
        <w:spacing w:after="0" w:line="240" w:lineRule="auto"/>
        <w:rPr>
          <w:rFonts w:asciiTheme="majorBidi" w:hAnsiTheme="majorBidi" w:cstheme="majorBidi"/>
          <w:b/>
          <w:bCs/>
          <w:lang w:val="lv-LV"/>
        </w:rPr>
      </w:pPr>
    </w:p>
    <w:p w14:paraId="030EC482" w14:textId="77777777" w:rsidR="00261A9A" w:rsidRPr="003E0468" w:rsidRDefault="00261A9A" w:rsidP="00261A9A">
      <w:pPr>
        <w:pStyle w:val="ListParagraph"/>
        <w:spacing w:after="0" w:line="240" w:lineRule="auto"/>
        <w:rPr>
          <w:rFonts w:asciiTheme="majorBidi" w:hAnsiTheme="majorBidi" w:cstheme="majorBidi"/>
          <w:lang w:val="lv-LV"/>
        </w:rPr>
      </w:pPr>
      <w:r w:rsidRPr="003E0468">
        <w:rPr>
          <w:rFonts w:asciiTheme="majorBidi" w:hAnsiTheme="majorBidi" w:cstheme="majorBidi"/>
          <w:lang w:val="lv-LV"/>
        </w:rPr>
        <w:t>Sabiedrības ar ierobežotu atbildību “JELGAVAS POLIKLĪNIKA” lūdzu publicēt sludinājumu:</w:t>
      </w:r>
    </w:p>
    <w:p w14:paraId="689572A9" w14:textId="77777777" w:rsidR="00261A9A" w:rsidRPr="003E0468" w:rsidRDefault="00261A9A" w:rsidP="00261A9A">
      <w:pPr>
        <w:spacing w:after="0" w:line="240" w:lineRule="auto"/>
        <w:jc w:val="both"/>
        <w:rPr>
          <w:rFonts w:asciiTheme="majorBidi" w:hAnsiTheme="majorBidi" w:cstheme="majorBidi"/>
          <w:lang w:val="lv-LV"/>
        </w:rPr>
      </w:pPr>
      <w:r w:rsidRPr="003E0468">
        <w:rPr>
          <w:rFonts w:asciiTheme="majorBidi" w:hAnsiTheme="majorBidi" w:cstheme="majorBidi"/>
          <w:b/>
          <w:bCs/>
          <w:lang w:val="lv-LV"/>
        </w:rPr>
        <w:t>“</w:t>
      </w:r>
      <w:r w:rsidRPr="003E0468">
        <w:rPr>
          <w:rFonts w:asciiTheme="majorBidi" w:hAnsiTheme="majorBidi" w:cstheme="majorBidi"/>
          <w:lang w:val="lv-LV"/>
        </w:rPr>
        <w:t xml:space="preserve">Izsoles organizētājs: Sabiedrība ar ierobežotu atbildību “JELGAVAS POLIKLĪNIKA”, </w:t>
      </w:r>
      <w:proofErr w:type="spellStart"/>
      <w:r w:rsidRPr="003E0468">
        <w:rPr>
          <w:rFonts w:asciiTheme="majorBidi" w:hAnsiTheme="majorBidi" w:cstheme="majorBidi"/>
          <w:lang w:val="lv-LV"/>
        </w:rPr>
        <w:t>reģ.Nr</w:t>
      </w:r>
      <w:proofErr w:type="spellEnd"/>
      <w:r w:rsidRPr="003E0468">
        <w:rPr>
          <w:rFonts w:asciiTheme="majorBidi" w:hAnsiTheme="majorBidi" w:cstheme="majorBidi"/>
          <w:lang w:val="lv-LV"/>
        </w:rPr>
        <w:t xml:space="preserve">. 41703007095, pārdod izsolē kustamo mantu – laboratorijas iekārtas. </w:t>
      </w:r>
    </w:p>
    <w:p w14:paraId="485CA985" w14:textId="77777777" w:rsidR="00261A9A" w:rsidRPr="003E0468" w:rsidRDefault="00261A9A" w:rsidP="00261A9A">
      <w:pPr>
        <w:spacing w:after="0" w:line="240" w:lineRule="auto"/>
        <w:jc w:val="both"/>
        <w:rPr>
          <w:rFonts w:asciiTheme="majorBidi" w:hAnsiTheme="majorBidi" w:cstheme="majorBidi"/>
          <w:lang w:val="lv-LV"/>
        </w:rPr>
      </w:pPr>
      <w:r w:rsidRPr="003E0468">
        <w:rPr>
          <w:rFonts w:asciiTheme="majorBidi" w:hAnsiTheme="majorBidi" w:cstheme="majorBidi"/>
          <w:lang w:val="lv-LV"/>
        </w:rPr>
        <w:t>Izsoles veids: pārdošana rakstiskā izsolē ar augšupejošu soli.</w:t>
      </w:r>
    </w:p>
    <w:p w14:paraId="25E021EB" w14:textId="77777777" w:rsidR="00261A9A" w:rsidRPr="003E0468" w:rsidRDefault="00261A9A" w:rsidP="00261A9A">
      <w:pPr>
        <w:spacing w:after="0" w:line="240" w:lineRule="auto"/>
        <w:jc w:val="both"/>
        <w:rPr>
          <w:rFonts w:asciiTheme="majorBidi" w:hAnsiTheme="majorBidi" w:cstheme="majorBidi"/>
          <w:lang w:val="lv-LV"/>
        </w:rPr>
      </w:pPr>
      <w:r w:rsidRPr="003E0468">
        <w:rPr>
          <w:rFonts w:asciiTheme="majorBidi" w:hAnsiTheme="majorBidi" w:cstheme="majorBidi"/>
          <w:lang w:val="lv-LV"/>
        </w:rPr>
        <w:t xml:space="preserve">Izsoles norises laiks – piedāvājumu atvēršana 15.07.2022. </w:t>
      </w:r>
      <w:proofErr w:type="spellStart"/>
      <w:r w:rsidRPr="003E0468">
        <w:rPr>
          <w:rFonts w:asciiTheme="majorBidi" w:hAnsiTheme="majorBidi" w:cstheme="majorBidi"/>
          <w:lang w:val="lv-LV"/>
        </w:rPr>
        <w:t>plkst</w:t>
      </w:r>
      <w:proofErr w:type="spellEnd"/>
      <w:r w:rsidRPr="003E0468">
        <w:rPr>
          <w:rFonts w:asciiTheme="majorBidi" w:hAnsiTheme="majorBidi" w:cstheme="majorBidi"/>
          <w:lang w:val="lv-LV"/>
        </w:rPr>
        <w:t>. 15 :30</w:t>
      </w:r>
    </w:p>
    <w:p w14:paraId="2281FC9B" w14:textId="77777777" w:rsidR="00261A9A" w:rsidRPr="003E0468" w:rsidRDefault="00261A9A" w:rsidP="00261A9A">
      <w:pPr>
        <w:spacing w:after="0" w:line="240" w:lineRule="auto"/>
        <w:jc w:val="both"/>
        <w:rPr>
          <w:rFonts w:asciiTheme="majorBidi" w:hAnsiTheme="majorBidi" w:cstheme="majorBidi"/>
          <w:lang w:val="lv-LV"/>
        </w:rPr>
      </w:pPr>
      <w:r w:rsidRPr="003E0468">
        <w:rPr>
          <w:rFonts w:asciiTheme="majorBidi" w:hAnsiTheme="majorBidi" w:cstheme="majorBidi"/>
          <w:lang w:val="lv-LV"/>
        </w:rPr>
        <w:t xml:space="preserve">Pieteikums iesniedzams atbilstoši izsoles noteikumu prasībām līdz 15.07.2022. </w:t>
      </w:r>
      <w:proofErr w:type="spellStart"/>
      <w:r w:rsidRPr="003E0468">
        <w:rPr>
          <w:rFonts w:asciiTheme="majorBidi" w:hAnsiTheme="majorBidi" w:cstheme="majorBidi"/>
          <w:lang w:val="lv-LV"/>
        </w:rPr>
        <w:t>plkst</w:t>
      </w:r>
      <w:proofErr w:type="spellEnd"/>
      <w:r w:rsidRPr="003E0468">
        <w:rPr>
          <w:rFonts w:asciiTheme="majorBidi" w:hAnsiTheme="majorBidi" w:cstheme="majorBidi"/>
          <w:lang w:val="lv-LV"/>
        </w:rPr>
        <w:t>. 10:00</w:t>
      </w:r>
    </w:p>
    <w:p w14:paraId="6FC47DAE" w14:textId="77777777" w:rsidR="00261A9A" w:rsidRPr="003E0468" w:rsidRDefault="00261A9A" w:rsidP="00261A9A">
      <w:pPr>
        <w:spacing w:after="0" w:line="240" w:lineRule="auto"/>
        <w:jc w:val="both"/>
        <w:rPr>
          <w:rFonts w:asciiTheme="majorBidi" w:hAnsiTheme="majorBidi" w:cstheme="majorBidi"/>
          <w:lang w:val="lv-LV"/>
        </w:rPr>
      </w:pPr>
      <w:r w:rsidRPr="003E0468">
        <w:rPr>
          <w:rFonts w:asciiTheme="majorBidi" w:hAnsiTheme="majorBidi" w:cstheme="majorBidi"/>
          <w:lang w:val="lv-LV"/>
        </w:rPr>
        <w:t xml:space="preserve">Pretendenti ar izsoles noteikumiem un izsoles objektu var iepazīties pirmdienās, otrdienās, trešdienās un ceturtdienās no </w:t>
      </w:r>
      <w:proofErr w:type="spellStart"/>
      <w:r w:rsidRPr="003E0468">
        <w:rPr>
          <w:rFonts w:asciiTheme="majorBidi" w:hAnsiTheme="majorBidi" w:cstheme="majorBidi"/>
          <w:lang w:val="lv-LV"/>
        </w:rPr>
        <w:t>plkst</w:t>
      </w:r>
      <w:proofErr w:type="spellEnd"/>
      <w:r w:rsidRPr="003E0468">
        <w:rPr>
          <w:rFonts w:asciiTheme="majorBidi" w:hAnsiTheme="majorBidi" w:cstheme="majorBidi"/>
          <w:lang w:val="lv-LV"/>
        </w:rPr>
        <w:t xml:space="preserve">. 8.00 līdz </w:t>
      </w:r>
      <w:proofErr w:type="spellStart"/>
      <w:r w:rsidRPr="003E0468">
        <w:rPr>
          <w:rFonts w:asciiTheme="majorBidi" w:hAnsiTheme="majorBidi" w:cstheme="majorBidi"/>
          <w:lang w:val="lv-LV"/>
        </w:rPr>
        <w:t>plkst</w:t>
      </w:r>
      <w:proofErr w:type="spellEnd"/>
      <w:r w:rsidRPr="003E0468">
        <w:rPr>
          <w:rFonts w:asciiTheme="majorBidi" w:hAnsiTheme="majorBidi" w:cstheme="majorBidi"/>
          <w:lang w:val="lv-LV"/>
        </w:rPr>
        <w:t xml:space="preserve">. 17.00 (pārtraukums no </w:t>
      </w:r>
      <w:proofErr w:type="spellStart"/>
      <w:r w:rsidRPr="003E0468">
        <w:rPr>
          <w:rFonts w:asciiTheme="majorBidi" w:hAnsiTheme="majorBidi" w:cstheme="majorBidi"/>
          <w:lang w:val="lv-LV"/>
        </w:rPr>
        <w:t>plkst</w:t>
      </w:r>
      <w:proofErr w:type="spellEnd"/>
      <w:r w:rsidRPr="003E0468">
        <w:rPr>
          <w:rFonts w:asciiTheme="majorBidi" w:hAnsiTheme="majorBidi" w:cstheme="majorBidi"/>
          <w:lang w:val="lv-LV"/>
        </w:rPr>
        <w:t xml:space="preserve">. 12.00 līdz </w:t>
      </w:r>
      <w:proofErr w:type="spellStart"/>
      <w:r w:rsidRPr="003E0468">
        <w:rPr>
          <w:rFonts w:asciiTheme="majorBidi" w:hAnsiTheme="majorBidi" w:cstheme="majorBidi"/>
          <w:lang w:val="lv-LV"/>
        </w:rPr>
        <w:t>plkst</w:t>
      </w:r>
      <w:proofErr w:type="spellEnd"/>
      <w:r w:rsidRPr="003E0468">
        <w:rPr>
          <w:rFonts w:asciiTheme="majorBidi" w:hAnsiTheme="majorBidi" w:cstheme="majorBidi"/>
          <w:lang w:val="lv-LV"/>
        </w:rPr>
        <w:t xml:space="preserve">. 12.30), piektdienās no </w:t>
      </w:r>
      <w:proofErr w:type="spellStart"/>
      <w:r w:rsidRPr="003E0468">
        <w:rPr>
          <w:rFonts w:asciiTheme="majorBidi" w:hAnsiTheme="majorBidi" w:cstheme="majorBidi"/>
          <w:lang w:val="lv-LV"/>
        </w:rPr>
        <w:t>plkst</w:t>
      </w:r>
      <w:proofErr w:type="spellEnd"/>
      <w:r w:rsidRPr="003E0468">
        <w:rPr>
          <w:rFonts w:asciiTheme="majorBidi" w:hAnsiTheme="majorBidi" w:cstheme="majorBidi"/>
          <w:lang w:val="lv-LV"/>
        </w:rPr>
        <w:t xml:space="preserve">. 8.00 līdz </w:t>
      </w:r>
      <w:proofErr w:type="spellStart"/>
      <w:r w:rsidRPr="003E0468">
        <w:rPr>
          <w:rFonts w:asciiTheme="majorBidi" w:hAnsiTheme="majorBidi" w:cstheme="majorBidi"/>
          <w:lang w:val="lv-LV"/>
        </w:rPr>
        <w:t>plkst</w:t>
      </w:r>
      <w:proofErr w:type="spellEnd"/>
      <w:r w:rsidRPr="003E0468">
        <w:rPr>
          <w:rFonts w:asciiTheme="majorBidi" w:hAnsiTheme="majorBidi" w:cstheme="majorBidi"/>
          <w:lang w:val="lv-LV"/>
        </w:rPr>
        <w:t xml:space="preserve">. 14.30  (pārtraukums no </w:t>
      </w:r>
      <w:proofErr w:type="spellStart"/>
      <w:r w:rsidRPr="003E0468">
        <w:rPr>
          <w:rFonts w:asciiTheme="majorBidi" w:hAnsiTheme="majorBidi" w:cstheme="majorBidi"/>
          <w:lang w:val="lv-LV"/>
        </w:rPr>
        <w:t>plkst</w:t>
      </w:r>
      <w:proofErr w:type="spellEnd"/>
      <w:r w:rsidRPr="003E0468">
        <w:rPr>
          <w:rFonts w:asciiTheme="majorBidi" w:hAnsiTheme="majorBidi" w:cstheme="majorBidi"/>
          <w:lang w:val="lv-LV"/>
        </w:rPr>
        <w:t xml:space="preserve">. 12.00 līdz </w:t>
      </w:r>
      <w:proofErr w:type="spellStart"/>
      <w:r w:rsidRPr="003E0468">
        <w:rPr>
          <w:rFonts w:asciiTheme="majorBidi" w:hAnsiTheme="majorBidi" w:cstheme="majorBidi"/>
          <w:lang w:val="lv-LV"/>
        </w:rPr>
        <w:t>plkst</w:t>
      </w:r>
      <w:proofErr w:type="spellEnd"/>
      <w:r w:rsidRPr="003E0468">
        <w:rPr>
          <w:rFonts w:asciiTheme="majorBidi" w:hAnsiTheme="majorBidi" w:cstheme="majorBidi"/>
          <w:lang w:val="lv-LV"/>
        </w:rPr>
        <w:t xml:space="preserve">. 12.30) klātienē, Sudrabu Edžus ielā 10, Jelgavā, iepriekš saskaņojot laiku ar Poliklīnikas kontaktpersonu Andri Bērziņu, tālrunis: +371 26608010; e-pasts: </w:t>
      </w:r>
      <w:hyperlink r:id="rId10" w:history="1">
        <w:r w:rsidRPr="003E0468">
          <w:rPr>
            <w:rStyle w:val="Hyperlink"/>
            <w:rFonts w:asciiTheme="majorBidi" w:hAnsiTheme="majorBidi" w:cstheme="majorBidi"/>
            <w:color w:val="auto"/>
            <w:lang w:val="lv-LV"/>
          </w:rPr>
          <w:t>andris.berzins@jelgavaspoliklinika.lv</w:t>
        </w:r>
      </w:hyperlink>
      <w:r w:rsidRPr="003E0468">
        <w:rPr>
          <w:rFonts w:asciiTheme="majorBidi" w:hAnsiTheme="majorBidi" w:cstheme="majorBidi"/>
          <w:lang w:val="lv-LV"/>
        </w:rPr>
        <w:t xml:space="preserve"> vai Poliklīnikas tīmekļvietnē </w:t>
      </w:r>
      <w:hyperlink r:id="rId11" w:history="1">
        <w:r w:rsidRPr="003E0468">
          <w:rPr>
            <w:rStyle w:val="Hyperlink"/>
            <w:rFonts w:asciiTheme="majorBidi" w:hAnsiTheme="majorBidi" w:cstheme="majorBidi"/>
            <w:color w:val="auto"/>
            <w:lang w:val="lv-LV"/>
          </w:rPr>
          <w:t>http://www.jp.lv</w:t>
        </w:r>
      </w:hyperlink>
      <w:r w:rsidRPr="003E0468">
        <w:rPr>
          <w:rFonts w:asciiTheme="majorBidi" w:hAnsiTheme="majorBidi" w:cstheme="majorBidi"/>
          <w:lang w:val="lv-LV"/>
        </w:rPr>
        <w:t>.</w:t>
      </w:r>
    </w:p>
    <w:p w14:paraId="60165EF7" w14:textId="77777777" w:rsidR="00261A9A" w:rsidRPr="003E0468" w:rsidRDefault="00261A9A" w:rsidP="00261A9A">
      <w:pPr>
        <w:spacing w:after="0" w:line="240" w:lineRule="auto"/>
        <w:jc w:val="both"/>
        <w:rPr>
          <w:rFonts w:asciiTheme="majorBidi" w:hAnsiTheme="majorBidi" w:cstheme="majorBidi"/>
          <w:i/>
          <w:iCs/>
          <w:lang w:val="lv-LV"/>
        </w:rPr>
      </w:pPr>
      <w:r w:rsidRPr="003E0468">
        <w:rPr>
          <w:rFonts w:asciiTheme="majorBidi" w:hAnsiTheme="majorBidi" w:cstheme="majorBidi"/>
          <w:lang w:val="lv-LV"/>
        </w:rPr>
        <w:t xml:space="preserve">Izsolāmās mantas nosacītā cena : 7500 </w:t>
      </w:r>
      <w:proofErr w:type="spellStart"/>
      <w:r w:rsidRPr="003E0468">
        <w:rPr>
          <w:rFonts w:asciiTheme="majorBidi" w:hAnsiTheme="majorBidi" w:cstheme="majorBidi"/>
          <w:i/>
          <w:iCs/>
          <w:lang w:val="lv-LV"/>
        </w:rPr>
        <w:t>euro</w:t>
      </w:r>
      <w:proofErr w:type="spellEnd"/>
      <w:r w:rsidRPr="003E0468">
        <w:rPr>
          <w:rFonts w:asciiTheme="majorBidi" w:hAnsiTheme="majorBidi" w:cstheme="majorBidi"/>
          <w:i/>
          <w:iCs/>
          <w:lang w:val="lv-LV"/>
        </w:rPr>
        <w:t>.</w:t>
      </w:r>
    </w:p>
    <w:p w14:paraId="55461327" w14:textId="77777777" w:rsidR="00261A9A" w:rsidRPr="003E0468" w:rsidRDefault="00261A9A" w:rsidP="00261A9A">
      <w:pPr>
        <w:spacing w:after="0" w:line="240" w:lineRule="auto"/>
        <w:jc w:val="both"/>
        <w:rPr>
          <w:rFonts w:asciiTheme="majorBidi" w:hAnsiTheme="majorBidi" w:cstheme="majorBidi"/>
          <w:lang w:val="lv-LV"/>
        </w:rPr>
      </w:pPr>
      <w:r w:rsidRPr="003E0468">
        <w:rPr>
          <w:rFonts w:asciiTheme="majorBidi" w:hAnsiTheme="majorBidi" w:cstheme="majorBidi"/>
          <w:lang w:val="lv-LV"/>
        </w:rPr>
        <w:t xml:space="preserve">Izsoles solis: 50 (piecdesmit) </w:t>
      </w:r>
      <w:proofErr w:type="spellStart"/>
      <w:r w:rsidRPr="003E0468">
        <w:rPr>
          <w:rFonts w:asciiTheme="majorBidi" w:hAnsiTheme="majorBidi" w:cstheme="majorBidi"/>
          <w:i/>
          <w:iCs/>
          <w:lang w:val="lv-LV"/>
        </w:rPr>
        <w:t>euro</w:t>
      </w:r>
      <w:proofErr w:type="spellEnd"/>
      <w:r w:rsidRPr="003E0468">
        <w:rPr>
          <w:rFonts w:asciiTheme="majorBidi" w:hAnsiTheme="majorBidi" w:cstheme="majorBidi"/>
          <w:lang w:val="lv-LV"/>
        </w:rPr>
        <w:t>.</w:t>
      </w:r>
    </w:p>
    <w:p w14:paraId="7C59AECF" w14:textId="77777777" w:rsidR="00261A9A" w:rsidRPr="001E5CCC" w:rsidRDefault="00261A9A" w:rsidP="00261A9A">
      <w:pPr>
        <w:spacing w:after="0" w:line="240" w:lineRule="auto"/>
        <w:jc w:val="both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>Nodrošinājums noteikts 10% apmērā no izsoles sākumcenas.</w:t>
      </w:r>
    </w:p>
    <w:p w14:paraId="17942DC4" w14:textId="77777777" w:rsidR="00261A9A" w:rsidRPr="001E5CCC" w:rsidRDefault="00261A9A" w:rsidP="00261A9A">
      <w:pPr>
        <w:spacing w:after="0" w:line="240" w:lineRule="auto"/>
        <w:jc w:val="both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 xml:space="preserve">Nodrošinājums jāpārskaita līdz pieteikuma iesniegšanai Poliklīnikas norēķinu kontā: </w:t>
      </w:r>
    </w:p>
    <w:p w14:paraId="2AAC87B4" w14:textId="77777777" w:rsidR="00261A9A" w:rsidRPr="001E5CCC" w:rsidRDefault="00261A9A" w:rsidP="00261A9A">
      <w:pPr>
        <w:spacing w:after="0" w:line="240" w:lineRule="auto"/>
        <w:jc w:val="both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 xml:space="preserve">Konts: LV34HABA0551022057205 AS </w:t>
      </w:r>
      <w:proofErr w:type="spellStart"/>
      <w:r w:rsidRPr="001E5CCC">
        <w:rPr>
          <w:rFonts w:asciiTheme="majorBidi" w:hAnsiTheme="majorBidi" w:cstheme="majorBidi"/>
          <w:lang w:val="lv-LV"/>
        </w:rPr>
        <w:t>Swedbank</w:t>
      </w:r>
      <w:proofErr w:type="spellEnd"/>
      <w:r w:rsidRPr="001E5CCC">
        <w:rPr>
          <w:rFonts w:asciiTheme="majorBidi" w:hAnsiTheme="majorBidi" w:cstheme="majorBidi"/>
          <w:lang w:val="lv-LV"/>
        </w:rPr>
        <w:t xml:space="preserve">; LV77PARX0005608920011 AS Citadele banka; LV05RIKO0002930216076 AS </w:t>
      </w:r>
      <w:proofErr w:type="spellStart"/>
      <w:r w:rsidRPr="001E5CCC">
        <w:rPr>
          <w:rFonts w:asciiTheme="majorBidi" w:hAnsiTheme="majorBidi" w:cstheme="majorBidi"/>
          <w:lang w:val="lv-LV"/>
        </w:rPr>
        <w:t>Luminor</w:t>
      </w:r>
      <w:proofErr w:type="spellEnd"/>
      <w:r w:rsidRPr="001E5CCC">
        <w:rPr>
          <w:rFonts w:asciiTheme="majorBidi" w:hAnsiTheme="majorBidi" w:cstheme="majorBidi"/>
          <w:lang w:val="lv-LV"/>
        </w:rPr>
        <w:t xml:space="preserve"> </w:t>
      </w:r>
      <w:proofErr w:type="spellStart"/>
      <w:r w:rsidRPr="001E5CCC">
        <w:rPr>
          <w:rFonts w:asciiTheme="majorBidi" w:hAnsiTheme="majorBidi" w:cstheme="majorBidi"/>
          <w:lang w:val="lv-LV"/>
        </w:rPr>
        <w:t>Bank</w:t>
      </w:r>
      <w:proofErr w:type="spellEnd"/>
      <w:r w:rsidRPr="001E5CCC">
        <w:rPr>
          <w:rFonts w:asciiTheme="majorBidi" w:hAnsiTheme="majorBidi" w:cstheme="majorBidi"/>
          <w:lang w:val="lv-LV"/>
        </w:rPr>
        <w:t>.</w:t>
      </w:r>
    </w:p>
    <w:p w14:paraId="37DED384" w14:textId="77777777" w:rsidR="00261A9A" w:rsidRPr="001E5CCC" w:rsidRDefault="00261A9A" w:rsidP="00261A9A">
      <w:pPr>
        <w:spacing w:after="0" w:line="240" w:lineRule="auto"/>
        <w:jc w:val="both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>Uzvarētājs samaksā par nosolīto iekārtu 5 (piecu) dienu laikā no rēķina saņemšanas.</w:t>
      </w:r>
    </w:p>
    <w:p w14:paraId="7A654199" w14:textId="77777777" w:rsidR="00261A9A" w:rsidRPr="001E5CCC" w:rsidRDefault="00261A9A" w:rsidP="00261A9A">
      <w:pPr>
        <w:pStyle w:val="ListParagraph"/>
        <w:spacing w:after="0" w:line="240" w:lineRule="auto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>Informācija uzziņai: +371 26608010.”</w:t>
      </w:r>
    </w:p>
    <w:p w14:paraId="199271D6" w14:textId="77777777" w:rsidR="00261A9A" w:rsidRPr="001E5CCC" w:rsidRDefault="00261A9A" w:rsidP="00261A9A">
      <w:pPr>
        <w:pStyle w:val="ListParagraph"/>
        <w:spacing w:after="0" w:line="240" w:lineRule="auto"/>
        <w:rPr>
          <w:rFonts w:asciiTheme="majorBidi" w:hAnsiTheme="majorBidi" w:cstheme="majorBidi"/>
          <w:lang w:val="lv-LV"/>
        </w:rPr>
      </w:pPr>
    </w:p>
    <w:p w14:paraId="2225DDE9" w14:textId="77777777" w:rsidR="00261A9A" w:rsidRPr="001E5CCC" w:rsidRDefault="00261A9A" w:rsidP="00261A9A">
      <w:pPr>
        <w:pStyle w:val="ListParagraph"/>
        <w:spacing w:after="0" w:line="240" w:lineRule="auto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>Apmaksu pēc rēķina garantējam!</w:t>
      </w:r>
    </w:p>
    <w:p w14:paraId="21BEEBD8" w14:textId="77777777" w:rsidR="00261A9A" w:rsidRPr="001E5CCC" w:rsidRDefault="00261A9A" w:rsidP="00261A9A">
      <w:pPr>
        <w:pStyle w:val="ListParagraph"/>
        <w:spacing w:after="0" w:line="240" w:lineRule="auto"/>
        <w:rPr>
          <w:rFonts w:asciiTheme="majorBidi" w:hAnsiTheme="majorBidi" w:cstheme="majorBidi"/>
          <w:lang w:val="lv-LV"/>
        </w:rPr>
      </w:pPr>
    </w:p>
    <w:p w14:paraId="346A79C9" w14:textId="77777777" w:rsidR="00261A9A" w:rsidRPr="001E5CCC" w:rsidRDefault="00261A9A" w:rsidP="00261A9A">
      <w:pPr>
        <w:pStyle w:val="ListParagraph"/>
        <w:spacing w:after="0" w:line="240" w:lineRule="auto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>Mūsu rekvizīti:</w:t>
      </w:r>
    </w:p>
    <w:p w14:paraId="73CEF653" w14:textId="77777777" w:rsidR="00261A9A" w:rsidRPr="001E5CCC" w:rsidRDefault="00261A9A" w:rsidP="00261A9A">
      <w:pPr>
        <w:pStyle w:val="ListParagraph"/>
        <w:spacing w:after="0" w:line="240" w:lineRule="auto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>Sabiedrības ar ierobežotu atbildību “JELGAVAS POLIKLĪNIKA”</w:t>
      </w:r>
    </w:p>
    <w:p w14:paraId="65CCB3FA" w14:textId="77777777" w:rsidR="00261A9A" w:rsidRPr="001E5CCC" w:rsidRDefault="00261A9A" w:rsidP="00261A9A">
      <w:pPr>
        <w:pStyle w:val="ListParagraph"/>
        <w:spacing w:after="0" w:line="240" w:lineRule="auto"/>
        <w:rPr>
          <w:rFonts w:asciiTheme="majorBidi" w:hAnsiTheme="majorBidi" w:cstheme="majorBidi"/>
          <w:lang w:val="lv-LV"/>
        </w:rPr>
      </w:pPr>
      <w:proofErr w:type="spellStart"/>
      <w:r>
        <w:rPr>
          <w:rFonts w:asciiTheme="majorBidi" w:hAnsiTheme="majorBidi" w:cstheme="majorBidi"/>
          <w:lang w:val="lv-LV"/>
        </w:rPr>
        <w:t>R</w:t>
      </w:r>
      <w:r w:rsidRPr="001E5CCC">
        <w:rPr>
          <w:rFonts w:asciiTheme="majorBidi" w:hAnsiTheme="majorBidi" w:cstheme="majorBidi"/>
          <w:lang w:val="lv-LV"/>
        </w:rPr>
        <w:t>eģ</w:t>
      </w:r>
      <w:proofErr w:type="spellEnd"/>
      <w:r w:rsidRPr="001E5CCC">
        <w:rPr>
          <w:rFonts w:asciiTheme="majorBidi" w:hAnsiTheme="majorBidi" w:cstheme="majorBidi"/>
          <w:lang w:val="lv-LV"/>
        </w:rPr>
        <w:t>.</w:t>
      </w:r>
      <w:r>
        <w:rPr>
          <w:rFonts w:asciiTheme="majorBidi" w:hAnsiTheme="majorBidi" w:cstheme="majorBidi"/>
          <w:lang w:val="lv-LV"/>
        </w:rPr>
        <w:t xml:space="preserve"> </w:t>
      </w:r>
      <w:proofErr w:type="spellStart"/>
      <w:r w:rsidRPr="001E5CCC">
        <w:rPr>
          <w:rFonts w:asciiTheme="majorBidi" w:hAnsiTheme="majorBidi" w:cstheme="majorBidi"/>
          <w:lang w:val="lv-LV"/>
        </w:rPr>
        <w:t>Nr</w:t>
      </w:r>
      <w:proofErr w:type="spellEnd"/>
      <w:r w:rsidRPr="001E5CCC">
        <w:rPr>
          <w:rFonts w:asciiTheme="majorBidi" w:hAnsiTheme="majorBidi" w:cstheme="majorBidi"/>
          <w:lang w:val="lv-LV"/>
        </w:rPr>
        <w:t>. 41703007095</w:t>
      </w:r>
    </w:p>
    <w:p w14:paraId="79217853" w14:textId="77777777" w:rsidR="00261A9A" w:rsidRPr="001E5CCC" w:rsidRDefault="00261A9A" w:rsidP="00261A9A">
      <w:pPr>
        <w:pStyle w:val="ListParagraph"/>
        <w:spacing w:after="0" w:line="240" w:lineRule="auto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 xml:space="preserve">AS </w:t>
      </w:r>
      <w:proofErr w:type="spellStart"/>
      <w:r w:rsidRPr="001E5CCC">
        <w:rPr>
          <w:rFonts w:asciiTheme="majorBidi" w:hAnsiTheme="majorBidi" w:cstheme="majorBidi"/>
          <w:lang w:val="lv-LV"/>
        </w:rPr>
        <w:t>Swedbank</w:t>
      </w:r>
      <w:proofErr w:type="spellEnd"/>
    </w:p>
    <w:p w14:paraId="141207AF" w14:textId="77777777" w:rsidR="00261A9A" w:rsidRDefault="00261A9A" w:rsidP="00261A9A">
      <w:pPr>
        <w:pStyle w:val="ListParagraph"/>
        <w:spacing w:after="0" w:line="240" w:lineRule="auto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>LV34HABA0551022057205</w:t>
      </w:r>
    </w:p>
    <w:p w14:paraId="0A99520D" w14:textId="77777777" w:rsidR="00261A9A" w:rsidRPr="001E5CCC" w:rsidRDefault="00261A9A" w:rsidP="00261A9A">
      <w:pPr>
        <w:spacing w:after="0" w:line="240" w:lineRule="auto"/>
        <w:rPr>
          <w:rFonts w:asciiTheme="majorBidi" w:hAnsiTheme="majorBidi" w:cstheme="majorBidi"/>
          <w:lang w:val="lv-LV"/>
        </w:rPr>
      </w:pPr>
    </w:p>
    <w:p w14:paraId="36ED7F56" w14:textId="77777777" w:rsidR="00261A9A" w:rsidRDefault="00261A9A" w:rsidP="00261A9A">
      <w:pPr>
        <w:spacing w:after="0" w:line="240" w:lineRule="auto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 xml:space="preserve">Valdes locekle </w:t>
      </w:r>
      <w:r w:rsidRPr="001E5CCC">
        <w:rPr>
          <w:rFonts w:asciiTheme="majorBidi" w:hAnsiTheme="majorBidi" w:cstheme="majorBidi"/>
          <w:lang w:val="lv-LV"/>
        </w:rPr>
        <w:tab/>
      </w:r>
      <w:r w:rsidRPr="001E5CCC">
        <w:rPr>
          <w:rFonts w:asciiTheme="majorBidi" w:hAnsiTheme="majorBidi" w:cstheme="majorBidi"/>
          <w:lang w:val="lv-LV"/>
        </w:rPr>
        <w:tab/>
      </w:r>
      <w:r w:rsidRPr="001E5CCC">
        <w:rPr>
          <w:rFonts w:asciiTheme="majorBidi" w:hAnsiTheme="majorBidi" w:cstheme="majorBidi"/>
          <w:lang w:val="lv-LV"/>
        </w:rPr>
        <w:tab/>
      </w:r>
      <w:r w:rsidRPr="001E5CCC">
        <w:rPr>
          <w:rFonts w:asciiTheme="majorBidi" w:hAnsiTheme="majorBidi" w:cstheme="majorBidi"/>
          <w:lang w:val="lv-LV"/>
        </w:rPr>
        <w:tab/>
      </w:r>
      <w:r w:rsidRPr="001E5CCC">
        <w:rPr>
          <w:rFonts w:asciiTheme="majorBidi" w:hAnsiTheme="majorBidi" w:cstheme="majorBidi"/>
          <w:lang w:val="lv-LV"/>
        </w:rPr>
        <w:tab/>
      </w:r>
      <w:r w:rsidRPr="001E5CCC">
        <w:rPr>
          <w:rFonts w:asciiTheme="majorBidi" w:hAnsiTheme="majorBidi" w:cstheme="majorBidi"/>
          <w:lang w:val="lv-LV"/>
        </w:rPr>
        <w:tab/>
      </w:r>
      <w:r w:rsidRPr="001E5CCC">
        <w:rPr>
          <w:rFonts w:asciiTheme="majorBidi" w:hAnsiTheme="majorBidi" w:cstheme="majorBidi"/>
          <w:lang w:val="lv-LV"/>
        </w:rPr>
        <w:tab/>
        <w:t>K.Barloti</w:t>
      </w:r>
    </w:p>
    <w:p w14:paraId="40EFABA3" w14:textId="77777777" w:rsidR="001275D7" w:rsidRDefault="001275D7" w:rsidP="00261A9A">
      <w:pPr>
        <w:spacing w:after="0" w:line="240" w:lineRule="auto"/>
        <w:rPr>
          <w:rFonts w:asciiTheme="majorBidi" w:hAnsiTheme="majorBidi" w:cstheme="majorBidi"/>
          <w:lang w:val="lv-LV"/>
        </w:rPr>
      </w:pPr>
    </w:p>
    <w:p w14:paraId="60B88D8E" w14:textId="2032897C" w:rsidR="00261A9A" w:rsidRPr="001E5CCC" w:rsidRDefault="00261A9A" w:rsidP="00261A9A">
      <w:pPr>
        <w:spacing w:after="0" w:line="240" w:lineRule="auto"/>
        <w:rPr>
          <w:rFonts w:asciiTheme="majorBidi" w:hAnsiTheme="majorBidi" w:cstheme="majorBidi"/>
          <w:lang w:val="lv-LV"/>
        </w:rPr>
      </w:pPr>
      <w:bookmarkStart w:id="0" w:name="_GoBack"/>
      <w:bookmarkEnd w:id="0"/>
      <w:r>
        <w:rPr>
          <w:rFonts w:asciiTheme="majorBidi" w:hAnsiTheme="majorBidi" w:cstheme="majorBidi"/>
          <w:lang w:val="lv-LV"/>
        </w:rPr>
        <w:t>A.</w:t>
      </w:r>
      <w:r w:rsidRPr="001E5CCC">
        <w:rPr>
          <w:rFonts w:asciiTheme="majorBidi" w:hAnsiTheme="majorBidi" w:cstheme="majorBidi"/>
          <w:lang w:val="lv-LV"/>
        </w:rPr>
        <w:t>Bērziņš</w:t>
      </w:r>
    </w:p>
    <w:p w14:paraId="6BF2D30F" w14:textId="4879E64F" w:rsidR="00261A9A" w:rsidRPr="001E5CCC" w:rsidRDefault="00261A9A" w:rsidP="00261A9A">
      <w:pPr>
        <w:spacing w:after="0" w:line="240" w:lineRule="auto"/>
        <w:rPr>
          <w:rFonts w:asciiTheme="majorBidi" w:hAnsiTheme="majorBidi" w:cstheme="majorBidi"/>
          <w:lang w:val="lv-LV"/>
        </w:rPr>
      </w:pPr>
      <w:r w:rsidRPr="001E5CCC">
        <w:rPr>
          <w:rFonts w:asciiTheme="majorBidi" w:hAnsiTheme="majorBidi" w:cstheme="majorBidi"/>
          <w:lang w:val="lv-LV"/>
        </w:rPr>
        <w:t>Tāl</w:t>
      </w:r>
      <w:r w:rsidRPr="000B4F83">
        <w:rPr>
          <w:rFonts w:asciiTheme="majorBidi" w:hAnsiTheme="majorBidi" w:cstheme="majorBidi"/>
          <w:lang w:val="lv-LV"/>
        </w:rPr>
        <w:t>r.</w:t>
      </w:r>
      <w:r>
        <w:rPr>
          <w:rFonts w:asciiTheme="majorBidi" w:hAnsiTheme="majorBidi" w:cstheme="majorBidi"/>
          <w:lang w:val="lv-LV"/>
        </w:rPr>
        <w:t xml:space="preserve">26608010,     </w:t>
      </w:r>
      <w:r w:rsidRPr="001E5CCC">
        <w:rPr>
          <w:rFonts w:asciiTheme="majorBidi" w:hAnsiTheme="majorBidi" w:cstheme="majorBidi"/>
          <w:lang w:val="lv-LV"/>
        </w:rPr>
        <w:t xml:space="preserve">e-pasts: </w:t>
      </w:r>
      <w:hyperlink r:id="rId12" w:history="1">
        <w:r w:rsidRPr="001E5CCC">
          <w:rPr>
            <w:rStyle w:val="Hyperlink"/>
            <w:rFonts w:asciiTheme="majorBidi" w:hAnsiTheme="majorBidi" w:cstheme="majorBidi"/>
            <w:lang w:val="lv-LV"/>
          </w:rPr>
          <w:t>andris.berzins@jelgavaspoliklinika.lv</w:t>
        </w:r>
      </w:hyperlink>
      <w:r w:rsidRPr="001E5CCC">
        <w:rPr>
          <w:rFonts w:asciiTheme="majorBidi" w:hAnsiTheme="majorBidi" w:cstheme="majorBidi"/>
          <w:lang w:val="lv-LV"/>
        </w:rPr>
        <w:t xml:space="preserve"> </w:t>
      </w:r>
    </w:p>
    <w:sectPr w:rsidR="00261A9A" w:rsidRPr="001E5CCC" w:rsidSect="00956B2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4F451" w14:textId="77777777" w:rsidR="003A5A20" w:rsidRDefault="003A5A20" w:rsidP="00821643">
      <w:pPr>
        <w:spacing w:after="0" w:line="240" w:lineRule="auto"/>
      </w:pPr>
      <w:r>
        <w:separator/>
      </w:r>
    </w:p>
  </w:endnote>
  <w:endnote w:type="continuationSeparator" w:id="0">
    <w:p w14:paraId="51607F60" w14:textId="77777777" w:rsidR="003A5A20" w:rsidRDefault="003A5A20" w:rsidP="0082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73198" w14:textId="40254A3B" w:rsidR="00C33F4C" w:rsidRDefault="00C33F4C" w:rsidP="00E67787">
    <w:pPr>
      <w:pStyle w:val="Footer"/>
      <w:tabs>
        <w:tab w:val="clear" w:pos="4680"/>
        <w:tab w:val="clear" w:pos="9360"/>
        <w:tab w:val="left" w:pos="1089"/>
      </w:tabs>
    </w:pPr>
  </w:p>
  <w:p w14:paraId="30917B39" w14:textId="77777777" w:rsidR="00C33F4C" w:rsidRDefault="00C33F4C" w:rsidP="00E67787">
    <w:pPr>
      <w:pStyle w:val="Footer"/>
      <w:tabs>
        <w:tab w:val="clear" w:pos="4680"/>
        <w:tab w:val="clear" w:pos="9360"/>
        <w:tab w:val="left" w:pos="1089"/>
      </w:tabs>
    </w:pPr>
  </w:p>
  <w:p w14:paraId="6E62EC8C" w14:textId="77777777" w:rsidR="00C33F4C" w:rsidRDefault="00C33F4C" w:rsidP="00E67787">
    <w:pPr>
      <w:pStyle w:val="Footer"/>
      <w:tabs>
        <w:tab w:val="clear" w:pos="4680"/>
        <w:tab w:val="clear" w:pos="9360"/>
        <w:tab w:val="left" w:pos="1089"/>
      </w:tabs>
    </w:pPr>
  </w:p>
  <w:p w14:paraId="3B707F4D" w14:textId="1F35CE4F" w:rsidR="00564E54" w:rsidRDefault="00E67787" w:rsidP="00E67787">
    <w:pPr>
      <w:pStyle w:val="Footer"/>
      <w:tabs>
        <w:tab w:val="clear" w:pos="4680"/>
        <w:tab w:val="clear" w:pos="9360"/>
        <w:tab w:val="left" w:pos="1089"/>
      </w:tabs>
    </w:pPr>
    <w:r>
      <w:tab/>
    </w:r>
  </w:p>
  <w:p w14:paraId="084733FA" w14:textId="77777777" w:rsidR="00564E54" w:rsidRDefault="00564E54" w:rsidP="00564E54">
    <w:pPr>
      <w:pStyle w:val="Footer"/>
    </w:pPr>
  </w:p>
  <w:p w14:paraId="3E3441F7" w14:textId="47FA1631" w:rsidR="0031586A" w:rsidRPr="00564E54" w:rsidRDefault="00564E54" w:rsidP="00564E54">
    <w:pPr>
      <w:pStyle w:val="Footer"/>
      <w:tabs>
        <w:tab w:val="clear" w:pos="4680"/>
        <w:tab w:val="clear" w:pos="9360"/>
        <w:tab w:val="left" w:pos="261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C0D6" w14:textId="2BF78876" w:rsidR="00956B2E" w:rsidRDefault="006A792D" w:rsidP="00956B2E">
    <w:pPr>
      <w:pStyle w:val="Footer"/>
      <w:tabs>
        <w:tab w:val="clear" w:pos="4680"/>
        <w:tab w:val="clear" w:pos="9360"/>
        <w:tab w:val="left" w:pos="1089"/>
      </w:tabs>
    </w:pPr>
    <w:r>
      <w:rPr>
        <w:noProof/>
        <w:lang w:val="lv-LV" w:eastAsia="lv-LV"/>
      </w:rPr>
      <w:drawing>
        <wp:anchor distT="0" distB="0" distL="114300" distR="114300" simplePos="0" relativeHeight="251661311" behindDoc="1" locked="0" layoutInCell="1" allowOverlap="1" wp14:anchorId="0C76C712" wp14:editId="6C3C4D05">
          <wp:simplePos x="0" y="0"/>
          <wp:positionH relativeFrom="column">
            <wp:posOffset>179515</wp:posOffset>
          </wp:positionH>
          <wp:positionV relativeFrom="paragraph">
            <wp:posOffset>-2178006</wp:posOffset>
          </wp:positionV>
          <wp:extent cx="6278640" cy="3651990"/>
          <wp:effectExtent l="0" t="0" r="825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veidlapas_footer_lea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7050" cy="365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795B5" w14:textId="77777777" w:rsidR="00956B2E" w:rsidRDefault="00956B2E" w:rsidP="00956B2E">
    <w:pPr>
      <w:pStyle w:val="Footer"/>
      <w:tabs>
        <w:tab w:val="clear" w:pos="4680"/>
        <w:tab w:val="clear" w:pos="9360"/>
        <w:tab w:val="left" w:pos="1089"/>
      </w:tabs>
    </w:pPr>
  </w:p>
  <w:p w14:paraId="4076EA90" w14:textId="77777777" w:rsidR="00956B2E" w:rsidRDefault="00956B2E" w:rsidP="00956B2E">
    <w:pPr>
      <w:pStyle w:val="Footer"/>
      <w:tabs>
        <w:tab w:val="clear" w:pos="4680"/>
        <w:tab w:val="clear" w:pos="9360"/>
        <w:tab w:val="left" w:pos="1089"/>
      </w:tabs>
    </w:pPr>
  </w:p>
  <w:p w14:paraId="2D117DCA" w14:textId="77777777" w:rsidR="00956B2E" w:rsidRDefault="00956B2E" w:rsidP="00956B2E">
    <w:pPr>
      <w:pStyle w:val="Footer"/>
      <w:tabs>
        <w:tab w:val="clear" w:pos="4680"/>
        <w:tab w:val="clear" w:pos="9360"/>
        <w:tab w:val="left" w:pos="1089"/>
      </w:tabs>
    </w:pPr>
    <w:r>
      <w:tab/>
    </w:r>
  </w:p>
  <w:p w14:paraId="1313824E" w14:textId="77777777" w:rsidR="00956B2E" w:rsidRDefault="00956B2E" w:rsidP="00956B2E">
    <w:pPr>
      <w:pStyle w:val="Footer"/>
    </w:pPr>
  </w:p>
  <w:p w14:paraId="3FF277AC" w14:textId="77777777" w:rsidR="00956B2E" w:rsidRDefault="00956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E6414" w14:textId="77777777" w:rsidR="003A5A20" w:rsidRDefault="003A5A20" w:rsidP="00821643">
      <w:pPr>
        <w:spacing w:after="0" w:line="240" w:lineRule="auto"/>
      </w:pPr>
      <w:r>
        <w:separator/>
      </w:r>
    </w:p>
  </w:footnote>
  <w:footnote w:type="continuationSeparator" w:id="0">
    <w:p w14:paraId="5B9DB6FF" w14:textId="77777777" w:rsidR="003A5A20" w:rsidRDefault="003A5A20" w:rsidP="0082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F9EB" w14:textId="2FA74C42" w:rsidR="00C33F4C" w:rsidRDefault="00C33F4C" w:rsidP="00564E54">
    <w:pPr>
      <w:pStyle w:val="Header"/>
    </w:pPr>
  </w:p>
  <w:p w14:paraId="00AD8AC4" w14:textId="48240062" w:rsidR="00821643" w:rsidRDefault="00821643" w:rsidP="00564E54">
    <w:pPr>
      <w:pStyle w:val="Header"/>
    </w:pPr>
  </w:p>
  <w:p w14:paraId="7ED23E10" w14:textId="1B352B08" w:rsidR="00564E54" w:rsidRDefault="00564E54" w:rsidP="00564E54">
    <w:pPr>
      <w:pStyle w:val="Header"/>
    </w:pPr>
  </w:p>
  <w:p w14:paraId="4377603C" w14:textId="1A1E08D2" w:rsidR="00564E54" w:rsidRDefault="00564E54" w:rsidP="00564E54">
    <w:pPr>
      <w:pStyle w:val="Header"/>
    </w:pPr>
  </w:p>
  <w:p w14:paraId="6B145453" w14:textId="12E97942" w:rsidR="00564E54" w:rsidRDefault="00564E54" w:rsidP="00564E54">
    <w:pPr>
      <w:pStyle w:val="Header"/>
    </w:pPr>
  </w:p>
  <w:p w14:paraId="7751A280" w14:textId="1069F89B" w:rsidR="00564E54" w:rsidRDefault="00564E54" w:rsidP="00564E54">
    <w:pPr>
      <w:pStyle w:val="Header"/>
    </w:pPr>
  </w:p>
  <w:p w14:paraId="4C73003D" w14:textId="77777777" w:rsidR="00400490" w:rsidRDefault="00400490" w:rsidP="00564E54">
    <w:pPr>
      <w:pStyle w:val="Header"/>
    </w:pPr>
  </w:p>
  <w:p w14:paraId="0C8FE80A" w14:textId="4782437D" w:rsidR="00564E54" w:rsidRDefault="00564E54" w:rsidP="00564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C2728" w14:textId="77777777" w:rsidR="00956B2E" w:rsidRDefault="00956B2E" w:rsidP="00956B2E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62336" behindDoc="1" locked="0" layoutInCell="1" allowOverlap="1" wp14:anchorId="03480E6E" wp14:editId="7E5E558B">
          <wp:simplePos x="0" y="0"/>
          <wp:positionH relativeFrom="margin">
            <wp:posOffset>-466725</wp:posOffset>
          </wp:positionH>
          <wp:positionV relativeFrom="paragraph">
            <wp:posOffset>-367665</wp:posOffset>
          </wp:positionV>
          <wp:extent cx="6848475" cy="149149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045" cy="149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6FD4E" w14:textId="77777777" w:rsidR="00956B2E" w:rsidRDefault="00956B2E" w:rsidP="00956B2E">
    <w:pPr>
      <w:pStyle w:val="Header"/>
    </w:pPr>
  </w:p>
  <w:p w14:paraId="06E04FAA" w14:textId="77777777" w:rsidR="00956B2E" w:rsidRDefault="00956B2E" w:rsidP="00956B2E">
    <w:pPr>
      <w:pStyle w:val="Header"/>
    </w:pPr>
  </w:p>
  <w:p w14:paraId="665CD451" w14:textId="77777777" w:rsidR="00956B2E" w:rsidRDefault="00956B2E" w:rsidP="00956B2E">
    <w:pPr>
      <w:pStyle w:val="Header"/>
    </w:pPr>
  </w:p>
  <w:p w14:paraId="124A2409" w14:textId="77777777" w:rsidR="00956B2E" w:rsidRDefault="00956B2E" w:rsidP="00956B2E">
    <w:pPr>
      <w:pStyle w:val="Header"/>
    </w:pPr>
  </w:p>
  <w:p w14:paraId="49687278" w14:textId="77777777" w:rsidR="00261A9A" w:rsidRDefault="00261A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59E1"/>
    <w:multiLevelType w:val="multilevel"/>
    <w:tmpl w:val="5DDC3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CDA111C"/>
    <w:multiLevelType w:val="multilevel"/>
    <w:tmpl w:val="5DDC3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43"/>
    <w:rsid w:val="00054B55"/>
    <w:rsid w:val="000A5E00"/>
    <w:rsid w:val="001241DC"/>
    <w:rsid w:val="001275D7"/>
    <w:rsid w:val="00171E59"/>
    <w:rsid w:val="001D06AD"/>
    <w:rsid w:val="00220077"/>
    <w:rsid w:val="00252185"/>
    <w:rsid w:val="00253DA4"/>
    <w:rsid w:val="00261A9A"/>
    <w:rsid w:val="0031586A"/>
    <w:rsid w:val="003A5A20"/>
    <w:rsid w:val="003A76B0"/>
    <w:rsid w:val="003B654D"/>
    <w:rsid w:val="003F5BDF"/>
    <w:rsid w:val="00400490"/>
    <w:rsid w:val="00484846"/>
    <w:rsid w:val="004911C1"/>
    <w:rsid w:val="004C5E1F"/>
    <w:rsid w:val="00503CF6"/>
    <w:rsid w:val="00564E54"/>
    <w:rsid w:val="006379F0"/>
    <w:rsid w:val="0069637D"/>
    <w:rsid w:val="006A792D"/>
    <w:rsid w:val="007D597C"/>
    <w:rsid w:val="00806B4D"/>
    <w:rsid w:val="00821643"/>
    <w:rsid w:val="008F28E1"/>
    <w:rsid w:val="00940006"/>
    <w:rsid w:val="00946F66"/>
    <w:rsid w:val="00947B31"/>
    <w:rsid w:val="00956B2E"/>
    <w:rsid w:val="00965A93"/>
    <w:rsid w:val="00966D3F"/>
    <w:rsid w:val="00971665"/>
    <w:rsid w:val="009E1F32"/>
    <w:rsid w:val="009E3568"/>
    <w:rsid w:val="009E5971"/>
    <w:rsid w:val="00A738EF"/>
    <w:rsid w:val="00A81A31"/>
    <w:rsid w:val="00B82E28"/>
    <w:rsid w:val="00C33F4C"/>
    <w:rsid w:val="00C73EC9"/>
    <w:rsid w:val="00CA1243"/>
    <w:rsid w:val="00CC0CCE"/>
    <w:rsid w:val="00E67787"/>
    <w:rsid w:val="00F25455"/>
    <w:rsid w:val="00F35C03"/>
    <w:rsid w:val="00FE037C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32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43"/>
  </w:style>
  <w:style w:type="paragraph" w:styleId="Footer">
    <w:name w:val="footer"/>
    <w:basedOn w:val="Normal"/>
    <w:link w:val="FooterChar"/>
    <w:uiPriority w:val="99"/>
    <w:unhideWhenUsed/>
    <w:rsid w:val="0082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43"/>
  </w:style>
  <w:style w:type="paragraph" w:styleId="BalloonText">
    <w:name w:val="Balloon Text"/>
    <w:basedOn w:val="Normal"/>
    <w:link w:val="BalloonTextChar"/>
    <w:uiPriority w:val="99"/>
    <w:semiHidden/>
    <w:unhideWhenUsed/>
    <w:rsid w:val="006A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43"/>
  </w:style>
  <w:style w:type="paragraph" w:styleId="Footer">
    <w:name w:val="footer"/>
    <w:basedOn w:val="Normal"/>
    <w:link w:val="FooterChar"/>
    <w:uiPriority w:val="99"/>
    <w:unhideWhenUsed/>
    <w:rsid w:val="0082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43"/>
  </w:style>
  <w:style w:type="paragraph" w:styleId="BalloonText">
    <w:name w:val="Balloon Text"/>
    <w:basedOn w:val="Normal"/>
    <w:link w:val="BalloonTextChar"/>
    <w:uiPriority w:val="99"/>
    <w:semiHidden/>
    <w:unhideWhenUsed/>
    <w:rsid w:val="006A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ris.berzins@jelgavaspoliklinika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p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ndris.berzins@jelgavaspoliklinik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ud@lv.lv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9A60-60A8-46A7-B465-24DA7F31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Gulina</dc:creator>
  <cp:lastModifiedBy>User</cp:lastModifiedBy>
  <cp:revision>2</cp:revision>
  <cp:lastPrinted>2022-02-03T13:31:00Z</cp:lastPrinted>
  <dcterms:created xsi:type="dcterms:W3CDTF">2022-06-28T06:53:00Z</dcterms:created>
  <dcterms:modified xsi:type="dcterms:W3CDTF">2022-06-28T06:53:00Z</dcterms:modified>
</cp:coreProperties>
</file>